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E7" w:rsidRPr="000929AA" w:rsidRDefault="000A2DE7" w:rsidP="000A2D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0929A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Matter And Chemistry </w:t>
      </w:r>
    </w:p>
    <w:p w:rsidR="000A2DE7" w:rsidRPr="003B5F32" w:rsidRDefault="000A2DE7" w:rsidP="00B923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</w:rPr>
      </w:pPr>
      <w:r w:rsidRPr="003B5F32">
        <w:rPr>
          <w:rStyle w:val="normaltextrun"/>
          <w:rFonts w:ascii="Calibri" w:hAnsi="Calibri" w:cs="Calibri"/>
          <w:i/>
          <w:iCs/>
        </w:rPr>
        <w:t>Scientific Principles</w:t>
      </w:r>
      <w:r w:rsidR="00B91DDF" w:rsidRPr="003B5F32">
        <w:rPr>
          <w:rStyle w:val="normaltextrun"/>
          <w:rFonts w:ascii="Calibri" w:hAnsi="Calibri" w:cs="Calibri"/>
          <w:i/>
          <w:iCs/>
        </w:rPr>
        <w:t xml:space="preserve"> Continued</w:t>
      </w:r>
      <w:r w:rsidRPr="003B5F32">
        <w:rPr>
          <w:rStyle w:val="normaltextrun"/>
          <w:rFonts w:ascii="Calibri" w:hAnsi="Calibri" w:cs="Calibri"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1DDF" w:rsidTr="0043465A">
        <w:tc>
          <w:tcPr>
            <w:tcW w:w="10790" w:type="dxa"/>
            <w:shd w:val="clear" w:color="auto" w:fill="7F7F7F" w:themeFill="text1" w:themeFillTint="80"/>
          </w:tcPr>
          <w:p w:rsidR="00B91DDF" w:rsidRPr="00B91DDF" w:rsidRDefault="00B91DDF" w:rsidP="004346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Density</w:t>
            </w:r>
          </w:p>
        </w:tc>
      </w:tr>
      <w:tr w:rsidR="00B91DDF" w:rsidTr="00B91DDF">
        <w:tc>
          <w:tcPr>
            <w:tcW w:w="10790" w:type="dxa"/>
            <w:shd w:val="clear" w:color="auto" w:fill="D9D9D9" w:themeFill="background1" w:themeFillShade="D9"/>
          </w:tcPr>
          <w:p w:rsidR="00B91DDF" w:rsidRPr="003B5F32" w:rsidRDefault="00AF722B" w:rsidP="004346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B5F32">
              <w:rPr>
                <w:rStyle w:val="normaltextrun"/>
                <w:rFonts w:ascii="Calibri" w:eastAsiaTheme="minorHAnsi" w:hAnsi="Calibri" w:cs="Calibri"/>
                <w:i/>
                <w:iCs/>
                <w:sz w:val="24"/>
                <w:szCs w:val="24"/>
              </w:rPr>
              <w:t>Density is the measure of the amount of matter in a volume or a comparison of how much matter there is in a certain amount of space.</w:t>
            </w:r>
          </w:p>
        </w:tc>
      </w:tr>
      <w:tr w:rsidR="00AF722B" w:rsidTr="00AF722B">
        <w:tc>
          <w:tcPr>
            <w:tcW w:w="10790" w:type="dxa"/>
            <w:shd w:val="clear" w:color="auto" w:fill="FFFFFF" w:themeFill="background1"/>
            <w:vAlign w:val="center"/>
          </w:tcPr>
          <w:p w:rsidR="00AF722B" w:rsidRDefault="00AF722B" w:rsidP="00AF72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</w:rPr>
            </w:pPr>
          </w:p>
          <w:p w:rsidR="00AF722B" w:rsidRPr="00D7037F" w:rsidRDefault="00AF722B" w:rsidP="00AF72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7037F">
              <w:rPr>
                <w:rFonts w:asciiTheme="minorHAnsi" w:eastAsiaTheme="minorHAnsi" w:hAnsiTheme="minorHAnsi" w:cstheme="minorHAnsi"/>
                <w:sz w:val="20"/>
                <w:szCs w:val="20"/>
              </w:rPr>
              <w:t>Density determines whether something will sink or float:</w:t>
            </w:r>
          </w:p>
          <w:p w:rsidR="00AF722B" w:rsidRPr="00D7037F" w:rsidRDefault="00AF722B" w:rsidP="00AF72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7037F">
              <w:rPr>
                <w:rFonts w:asciiTheme="minorHAnsi" w:eastAsiaTheme="minorHAnsi" w:hAnsiTheme="minorHAnsi" w:cstheme="minorHAnsi"/>
                <w:sz w:val="20"/>
                <w:szCs w:val="20"/>
              </w:rPr>
              <w:t>When an object is ________________ than the surrounding gas or liquid it sinks downward.</w:t>
            </w:r>
          </w:p>
          <w:p w:rsidR="00AF722B" w:rsidRPr="00D7037F" w:rsidRDefault="00AF722B" w:rsidP="00AF72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7037F">
              <w:rPr>
                <w:rFonts w:asciiTheme="minorHAnsi" w:eastAsiaTheme="minorHAnsi" w:hAnsiTheme="minorHAnsi" w:cstheme="minorHAnsi"/>
                <w:sz w:val="20"/>
                <w:szCs w:val="20"/>
              </w:rPr>
              <w:t>When an object is ________________ than the surrounding gas or liquid it floats upward.</w:t>
            </w:r>
          </w:p>
          <w:p w:rsidR="00AF722B" w:rsidRPr="00AF722B" w:rsidRDefault="00AF722B" w:rsidP="00AF72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HAnsi" w:hAnsi="Calibri" w:cs="Calibri"/>
                <w:i/>
                <w:iCs/>
                <w:sz w:val="28"/>
                <w:szCs w:val="28"/>
              </w:rPr>
            </w:pPr>
          </w:p>
        </w:tc>
      </w:tr>
      <w:tr w:rsidR="0043465A" w:rsidTr="00F90E1C">
        <w:tc>
          <w:tcPr>
            <w:tcW w:w="10790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43465A" w:rsidRPr="00B91DDF" w:rsidRDefault="00B91DDF" w:rsidP="004346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91DDF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Atoms</w:t>
            </w:r>
          </w:p>
        </w:tc>
      </w:tr>
      <w:tr w:rsidR="0043465A" w:rsidTr="0043465A"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3465A" w:rsidRPr="003B5F32" w:rsidRDefault="00B91DDF" w:rsidP="00B91DDF">
            <w:pPr>
              <w:ind w:left="360"/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</w:pPr>
            <w:r w:rsidRPr="003B5F32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Atoms are the smallest possible unit into which matter can be divided, while still maintaining its properties (ex. gold bar and a gold atoms have the same properties)</w:t>
            </w:r>
          </w:p>
        </w:tc>
      </w:tr>
    </w:tbl>
    <w:p w:rsidR="003E38E3" w:rsidRDefault="003E38E3" w:rsidP="0043465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  <w:sectPr w:rsidR="003E38E3" w:rsidSect="003B5F32">
          <w:headerReference w:type="default" r:id="rId7"/>
          <w:footerReference w:type="default" r:id="rId8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43465A" w:rsidTr="003E38E3">
        <w:tc>
          <w:tcPr>
            <w:tcW w:w="4860" w:type="dxa"/>
          </w:tcPr>
          <w:p w:rsidR="00F31E59" w:rsidRPr="00D7037F" w:rsidRDefault="00F31E59" w:rsidP="00AF722B">
            <w:pPr>
              <w:rPr>
                <w:rFonts w:cstheme="minorHAnsi"/>
                <w:sz w:val="20"/>
                <w:szCs w:val="20"/>
              </w:rPr>
            </w:pPr>
            <w:r w:rsidRPr="00D7037F">
              <w:rPr>
                <w:rFonts w:cstheme="minorHAnsi"/>
                <w:sz w:val="20"/>
                <w:szCs w:val="20"/>
              </w:rPr>
              <w:t>Made of a ____________________ (center of the atom) that contains _____________________ (+) and ____________________(0); _____________________(-) surround the nucleus in the _______________________</w:t>
            </w:r>
          </w:p>
          <w:p w:rsidR="00AF722B" w:rsidRPr="00AF722B" w:rsidRDefault="00AF722B" w:rsidP="00AF722B">
            <w:pPr>
              <w:rPr>
                <w:rFonts w:cstheme="minorHAnsi"/>
              </w:rPr>
            </w:pPr>
          </w:p>
          <w:p w:rsidR="003E38E3" w:rsidRDefault="00D7037F" w:rsidP="003E38E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116057</wp:posOffset>
                  </wp:positionH>
                  <wp:positionV relativeFrom="paragraph">
                    <wp:posOffset>-102528</wp:posOffset>
                  </wp:positionV>
                  <wp:extent cx="1928447" cy="1086180"/>
                  <wp:effectExtent l="0" t="0" r="2540" b="0"/>
                  <wp:wrapNone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12-11 at 6.53.50 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189" cy="109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8E3" w:rsidRPr="003E38E3" w:rsidRDefault="003E38E3" w:rsidP="003E38E3">
            <w:pPr>
              <w:rPr>
                <w:rFonts w:cstheme="minorHAnsi"/>
              </w:rPr>
            </w:pPr>
          </w:p>
          <w:p w:rsidR="003E38E3" w:rsidRPr="00F31E59" w:rsidRDefault="003E38E3" w:rsidP="003E38E3">
            <w:pPr>
              <w:pStyle w:val="ListParagraph"/>
              <w:rPr>
                <w:rFonts w:cstheme="minorHAnsi"/>
              </w:rPr>
            </w:pPr>
          </w:p>
          <w:p w:rsidR="0043465A" w:rsidRPr="000929AA" w:rsidRDefault="0043465A" w:rsidP="00B91D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</w:tbl>
    <w:p w:rsidR="003E38E3" w:rsidRDefault="003E38E3" w:rsidP="006A67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sectPr w:rsidR="003E38E3" w:rsidSect="003E38E3">
          <w:type w:val="continuous"/>
          <w:pgSz w:w="12240" w:h="15840"/>
          <w:pgMar w:top="720" w:right="720" w:bottom="720" w:left="720" w:header="576" w:footer="576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65A" w:rsidTr="0043465A">
        <w:tc>
          <w:tcPr>
            <w:tcW w:w="10790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43465A" w:rsidRPr="00B91DDF" w:rsidRDefault="00B91DDF" w:rsidP="006A67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91DDF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Elements and the Periodic Table</w:t>
            </w:r>
          </w:p>
        </w:tc>
      </w:tr>
      <w:tr w:rsidR="0043465A" w:rsidTr="0043465A"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31E59" w:rsidRPr="003B5F32" w:rsidRDefault="00F31E59" w:rsidP="002373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</w:pPr>
            <w:r w:rsidRPr="003B5F32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Elements are specific types of atoms with characteristic physical and chemical properties use to identify them and can be found on the periodic table; defined by their subatomic particles (protons, neutrons, and electrons)</w:t>
            </w:r>
          </w:p>
          <w:p w:rsidR="00B91DDF" w:rsidRPr="0064504E" w:rsidRDefault="00B91DDF" w:rsidP="002373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</w:pPr>
            <w:r w:rsidRPr="003B5F32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The periodic table organizes elements with similar chemical properties in columns called famil</w:t>
            </w:r>
            <w:r w:rsidR="0064504E" w:rsidRPr="003B5F32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i</w:t>
            </w:r>
            <w:r w:rsidRPr="003B5F32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es (</w:t>
            </w:r>
            <w:r w:rsidR="00AF722B" w:rsidRPr="003B5F32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 xml:space="preserve">ex. </w:t>
            </w:r>
            <w:r w:rsidRPr="003B5F32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alkali metals, alkaline earth metals, transition metals, haloge</w:t>
            </w:r>
            <w:r w:rsidR="0064504E" w:rsidRPr="003B5F32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ns, noble gases</w:t>
            </w:r>
            <w:r w:rsidR="0064504E" w:rsidRPr="0064504E"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  <w:t>)</w:t>
            </w:r>
          </w:p>
          <w:p w:rsidR="0043465A" w:rsidRPr="00B91DDF" w:rsidRDefault="0043465A" w:rsidP="0064504E">
            <w:pPr>
              <w:pStyle w:val="paragraph"/>
              <w:spacing w:before="0" w:beforeAutospacing="0" w:after="0" w:afterAutospacing="0"/>
              <w:ind w:firstLine="80"/>
              <w:jc w:val="center"/>
              <w:textAlignment w:val="baseline"/>
              <w:rPr>
                <w:rStyle w:val="normaltextrun"/>
                <w:rFonts w:ascii="Calibri" w:eastAsiaTheme="minorHAnsi" w:hAnsi="Calibri" w:cs="Calibri"/>
                <w:i/>
                <w:iCs/>
                <w:sz w:val="28"/>
                <w:szCs w:val="28"/>
              </w:rPr>
            </w:pPr>
          </w:p>
        </w:tc>
      </w:tr>
      <w:tr w:rsidR="0043465A" w:rsidTr="003B5F32">
        <w:trPr>
          <w:trHeight w:val="2726"/>
        </w:trPr>
        <w:tc>
          <w:tcPr>
            <w:tcW w:w="10790" w:type="dxa"/>
            <w:shd w:val="clear" w:color="auto" w:fill="FFFFFF" w:themeFill="background1"/>
            <w:vAlign w:val="center"/>
          </w:tcPr>
          <w:p w:rsidR="00920C82" w:rsidRPr="00D7037F" w:rsidRDefault="003B5F32" w:rsidP="00920C8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D7037F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66BBFD6E" wp14:editId="54F65A73">
                  <wp:simplePos x="0" y="0"/>
                  <wp:positionH relativeFrom="column">
                    <wp:posOffset>4699635</wp:posOffset>
                  </wp:positionH>
                  <wp:positionV relativeFrom="paragraph">
                    <wp:posOffset>-1905</wp:posOffset>
                  </wp:positionV>
                  <wp:extent cx="1746250" cy="992505"/>
                  <wp:effectExtent l="0" t="0" r="6350" b="0"/>
                  <wp:wrapSquare wrapText="bothSides"/>
                  <wp:docPr id="5" name="Picture 5" descr="Mac HD:Users:maranda:Desktop:cb5718ef4d43ad715b70a5c56737a4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 HD:Users:maranda:Desktop:cb5718ef4d43ad715b70a5c56737a4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C82"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>Elements arranged by _____________________</w:t>
            </w:r>
            <w:r w:rsidR="00AB087F"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(# of protons)</w:t>
            </w:r>
          </w:p>
          <w:p w:rsidR="00920C82" w:rsidRPr="00D7037F" w:rsidRDefault="00920C82" w:rsidP="00920C8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D7037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Families:</w:t>
            </w:r>
          </w:p>
          <w:p w:rsidR="00AF722B" w:rsidRPr="00D7037F" w:rsidRDefault="00AF722B" w:rsidP="003B5F3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D7037F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Hydrogen:</w:t>
            </w:r>
            <w:r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______ electron; highly __________________</w:t>
            </w:r>
          </w:p>
          <w:p w:rsidR="0043465A" w:rsidRPr="00D7037F" w:rsidRDefault="00AF722B" w:rsidP="003B5F3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D7037F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Alkali metals:</w:t>
            </w:r>
            <w:r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__________  electron; highly reactive (especially with water)</w:t>
            </w:r>
          </w:p>
          <w:p w:rsidR="00AF722B" w:rsidRPr="00D7037F" w:rsidRDefault="00AF722B" w:rsidP="003B5F3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D7037F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Alkaline Earth metals:</w:t>
            </w:r>
            <w:r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____________ electrons; reactive</w:t>
            </w:r>
          </w:p>
          <w:p w:rsidR="00AF722B" w:rsidRPr="00D7037F" w:rsidRDefault="00DC044F" w:rsidP="003B5F3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D7037F">
              <w:rPr>
                <w:rFonts w:ascii="Calibri" w:hAnsi="Calibri" w:cs="Calibri"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E5D8D8E">
                  <wp:simplePos x="0" y="0"/>
                  <wp:positionH relativeFrom="column">
                    <wp:posOffset>5144770</wp:posOffset>
                  </wp:positionH>
                  <wp:positionV relativeFrom="paragraph">
                    <wp:posOffset>39370</wp:posOffset>
                  </wp:positionV>
                  <wp:extent cx="1075690" cy="654050"/>
                  <wp:effectExtent l="0" t="0" r="3810" b="6350"/>
                  <wp:wrapSquare wrapText="bothSides"/>
                  <wp:docPr id="33795" name="Picture 3" descr="Screen Shot 2014-03-22 at 8.36.26 PM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535C7E-89B7-6848-B23D-813043A9E9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5" name="Picture 3" descr="Screen Shot 2014-03-22 at 8.36.26 PM.png">
                            <a:extLst>
                              <a:ext uri="{FF2B5EF4-FFF2-40B4-BE49-F238E27FC236}">
                                <a16:creationId xmlns:a16="http://schemas.microsoft.com/office/drawing/2014/main" id="{A5535C7E-89B7-6848-B23D-813043A9E9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22B" w:rsidRPr="00D7037F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Halogens:</w:t>
            </w:r>
            <w:r w:rsidR="00AF722B"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___________ or ____________ electron; highly reactive</w:t>
            </w:r>
          </w:p>
          <w:p w:rsidR="002D343E" w:rsidRPr="00DC044F" w:rsidRDefault="00AF722B" w:rsidP="00920C8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D7037F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Noble gases:</w:t>
            </w:r>
            <w:r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do not ________________ electrons; </w:t>
            </w:r>
            <w:r w:rsidR="00920C82"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>non-reactive; colorless</w:t>
            </w:r>
            <w:r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929AA" w:rsidTr="000929AA">
        <w:tc>
          <w:tcPr>
            <w:tcW w:w="10790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0929AA" w:rsidRPr="0043465A" w:rsidRDefault="00B91DDF" w:rsidP="006A67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Classification of Matter</w:t>
            </w:r>
          </w:p>
        </w:tc>
      </w:tr>
      <w:tr w:rsidR="000929AA" w:rsidTr="000929AA"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64504E" w:rsidRDefault="0064504E" w:rsidP="00F90E1C">
            <w:pPr>
              <w:pStyle w:val="ListParagraph"/>
              <w:numPr>
                <w:ilvl w:val="0"/>
                <w:numId w:val="21"/>
              </w:numPr>
              <w:jc w:val="center"/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</w:pPr>
            <w:r w:rsidRPr="00F90E1C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 xml:space="preserve">Compounds are made from different types of atoms bonded together, which combine with one another in various ways. </w:t>
            </w:r>
          </w:p>
          <w:p w:rsidR="00DC044F" w:rsidRPr="00DC044F" w:rsidRDefault="00DC044F" w:rsidP="00DC044F">
            <w:pPr>
              <w:pStyle w:val="ListParagraph"/>
              <w:numPr>
                <w:ilvl w:val="0"/>
                <w:numId w:val="21"/>
              </w:numPr>
              <w:jc w:val="center"/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</w:pPr>
            <w:r w:rsidRPr="00DC044F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Molecules are made of atom</w:t>
            </w:r>
            <w:r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 xml:space="preserve">s. </w:t>
            </w:r>
            <w:r w:rsidRPr="00F90E1C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Atoms form molecules that range in size from two to thousands of atoms bonded together</w:t>
            </w:r>
            <w:r w:rsidRPr="00DC044F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 xml:space="preserve"> and all the</w:t>
            </w:r>
            <w:r w:rsidRPr="00DC044F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DC044F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substances in our world are made of very</w:t>
            </w:r>
            <w:r w:rsidRPr="00DC044F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DC044F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few types of atoms.</w:t>
            </w:r>
          </w:p>
          <w:p w:rsidR="000929AA" w:rsidRPr="00F90E1C" w:rsidRDefault="00F90E1C" w:rsidP="00F90E1C">
            <w:pPr>
              <w:pStyle w:val="ListParagraph"/>
              <w:numPr>
                <w:ilvl w:val="0"/>
                <w:numId w:val="21"/>
              </w:numPr>
              <w:jc w:val="center"/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</w:pPr>
            <w:r w:rsidRPr="00F90E1C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The number, type, and arrangement of atoms in the molecules of a substance determine its properties.</w:t>
            </w:r>
          </w:p>
        </w:tc>
      </w:tr>
      <w:tr w:rsidR="000929AA" w:rsidTr="000929AA">
        <w:tc>
          <w:tcPr>
            <w:tcW w:w="10790" w:type="dxa"/>
            <w:vAlign w:val="center"/>
          </w:tcPr>
          <w:p w:rsidR="000929AA" w:rsidRPr="00D7037F" w:rsidRDefault="00DC044F" w:rsidP="000C62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4383405</wp:posOffset>
                  </wp:positionH>
                  <wp:positionV relativeFrom="paragraph">
                    <wp:posOffset>111760</wp:posOffset>
                  </wp:positionV>
                  <wp:extent cx="2372995" cy="708660"/>
                  <wp:effectExtent l="0" t="0" r="1905" b="2540"/>
                  <wp:wrapNone/>
                  <wp:docPr id="8" name="Picture 8" descr="Image result for molecules compounds and eleme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lecules compounds and eleme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99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B5F32" w:rsidRPr="00D7037F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Element:</w:t>
            </w:r>
            <w:r w:rsidR="003B5F32" w:rsidRPr="00D7037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5F32"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 of atom</w:t>
            </w:r>
          </w:p>
          <w:p w:rsidR="003B5F32" w:rsidRPr="00D7037F" w:rsidRDefault="003B5F32" w:rsidP="000C62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D7037F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Molecule:</w:t>
            </w:r>
            <w:r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_____________________ atoms bonded together</w:t>
            </w:r>
          </w:p>
          <w:p w:rsidR="003B5F32" w:rsidRPr="00D7037F" w:rsidRDefault="003B5F32" w:rsidP="000C62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D7037F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Compound:</w:t>
            </w:r>
            <w:r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_______________________________ atoms bonded together</w:t>
            </w:r>
          </w:p>
          <w:p w:rsidR="004B101E" w:rsidRDefault="003B5F32" w:rsidP="000C62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D7037F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Mixture:</w:t>
            </w:r>
            <w:r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________________________ </w:t>
            </w:r>
            <w:r w:rsidR="00D7037F"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>of ________________</w:t>
            </w:r>
            <w:r w:rsidR="00D7037F">
              <w:rPr>
                <w:rStyle w:val="normaltextrun"/>
                <w:rFonts w:ascii="Calibri" w:hAnsi="Calibri" w:cs="Calibri"/>
                <w:sz w:val="20"/>
                <w:szCs w:val="20"/>
              </w:rPr>
              <w:t>________</w:t>
            </w:r>
            <w:r w:rsidR="00D7037F"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_________, </w:t>
            </w:r>
          </w:p>
          <w:p w:rsidR="000C6290" w:rsidRDefault="00D7037F" w:rsidP="000C6290">
            <w:r w:rsidRPr="00D7037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that can be taken apart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 w:rsidR="000C6290">
              <w:fldChar w:fldCharType="begin"/>
            </w:r>
            <w:r w:rsidR="000C6290">
              <w:instrText xml:space="preserve"> INCLUDEPICTURE "/var/folders/24/bnw2ch7j1xsdk1cgkcp2qbf40000gp/T/com.microsoft.Word/WebArchiveCopyPasteTempFiles/AAAUASN0.JPG" \* MERGEFORMATINET </w:instrText>
            </w:r>
            <w:r w:rsidR="000C6290">
              <w:fldChar w:fldCharType="end"/>
            </w:r>
          </w:p>
          <w:p w:rsidR="00237345" w:rsidRPr="0043465A" w:rsidRDefault="00237345" w:rsidP="00237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0929AA" w:rsidTr="0064504E">
        <w:tc>
          <w:tcPr>
            <w:tcW w:w="10790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0929AA" w:rsidRPr="0043465A" w:rsidRDefault="00B91DDF" w:rsidP="006A67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>Chemical Reactions</w:t>
            </w:r>
          </w:p>
        </w:tc>
      </w:tr>
      <w:tr w:rsidR="000929AA" w:rsidTr="000929AA">
        <w:tc>
          <w:tcPr>
            <w:tcW w:w="10790" w:type="dxa"/>
            <w:shd w:val="clear" w:color="auto" w:fill="D9D9D9" w:themeFill="background1" w:themeFillShade="D9"/>
          </w:tcPr>
          <w:p w:rsidR="000929AA" w:rsidRPr="0064504E" w:rsidRDefault="0064504E" w:rsidP="0064504E">
            <w:pPr>
              <w:pStyle w:val="ListParagraph"/>
              <w:numPr>
                <w:ilvl w:val="0"/>
                <w:numId w:val="17"/>
              </w:numPr>
              <w:jc w:val="center"/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</w:pPr>
            <w:r w:rsidRPr="0064504E"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  <w:t>In a chemical reaction, the atoms that make up the original substance(s) are regrouped and these new substances have different properties from the original substance(s).</w:t>
            </w:r>
          </w:p>
          <w:p w:rsidR="00F90E1C" w:rsidRPr="00F90E1C" w:rsidRDefault="0064504E" w:rsidP="00F90E1C">
            <w:pPr>
              <w:pStyle w:val="ListParagraph"/>
              <w:numPr>
                <w:ilvl w:val="0"/>
                <w:numId w:val="17"/>
              </w:numPr>
              <w:jc w:val="center"/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</w:pPr>
            <w:r w:rsidRPr="0064504E">
              <w:rPr>
                <w:rStyle w:val="normaltextrun"/>
                <w:rFonts w:ascii="Calibri" w:hAnsi="Calibri" w:cs="Calibri"/>
                <w:i/>
                <w:iCs/>
                <w:sz w:val="28"/>
                <w:szCs w:val="28"/>
              </w:rPr>
              <w:t>The total number of each type of atom is conserved in the reaction, and thus the mass does not change.</w:t>
            </w:r>
          </w:p>
        </w:tc>
      </w:tr>
      <w:tr w:rsidR="000929AA" w:rsidTr="000929AA">
        <w:tc>
          <w:tcPr>
            <w:tcW w:w="10790" w:type="dxa"/>
            <w:vAlign w:val="center"/>
          </w:tcPr>
          <w:p w:rsidR="00D7037F" w:rsidRPr="00D7037F" w:rsidRDefault="00D7037F" w:rsidP="000C6290">
            <w:pPr>
              <w:spacing w:line="276" w:lineRule="auto"/>
              <w:rPr>
                <w:sz w:val="20"/>
                <w:szCs w:val="21"/>
              </w:rPr>
            </w:pPr>
            <w:r w:rsidRPr="00D7037F">
              <w:rPr>
                <w:b/>
                <w:bCs/>
                <w:i/>
                <w:iCs/>
                <w:sz w:val="20"/>
                <w:szCs w:val="21"/>
              </w:rPr>
              <w:t>Chemical Reaction:</w:t>
            </w:r>
            <w:r w:rsidRPr="00D7037F">
              <w:rPr>
                <w:sz w:val="20"/>
                <w:szCs w:val="21"/>
              </w:rPr>
              <w:t xml:space="preserve"> Process in which matter </w:t>
            </w:r>
            <w:r w:rsidRPr="00D7037F">
              <w:rPr>
                <w:i/>
                <w:iCs/>
                <w:sz w:val="20"/>
                <w:szCs w:val="21"/>
              </w:rPr>
              <w:t>_____________________________</w:t>
            </w:r>
            <w:r w:rsidRPr="00D7037F">
              <w:rPr>
                <w:sz w:val="20"/>
                <w:szCs w:val="21"/>
              </w:rPr>
              <w:t>, causing __________________________ to form</w:t>
            </w:r>
          </w:p>
          <w:p w:rsidR="00D7037F" w:rsidRDefault="00D7037F" w:rsidP="000C6290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360"/>
              <w:rPr>
                <w:b/>
                <w:sz w:val="20"/>
                <w:szCs w:val="21"/>
              </w:rPr>
            </w:pPr>
            <w:r w:rsidRPr="00D7037F">
              <w:rPr>
                <w:bCs/>
                <w:sz w:val="20"/>
                <w:szCs w:val="21"/>
              </w:rPr>
              <w:t>Atomic</w:t>
            </w:r>
            <w:r w:rsidRPr="00D7037F">
              <w:rPr>
                <w:b/>
                <w:sz w:val="20"/>
                <w:szCs w:val="21"/>
              </w:rPr>
              <w:t xml:space="preserve"> </w:t>
            </w:r>
            <w:r w:rsidRPr="00D7037F">
              <w:rPr>
                <w:bCs/>
                <w:sz w:val="20"/>
                <w:szCs w:val="21"/>
              </w:rPr>
              <w:t>___________ are __________________________________ during a chemical reaction</w:t>
            </w:r>
            <w:r w:rsidRPr="00D7037F">
              <w:rPr>
                <w:b/>
                <w:sz w:val="20"/>
                <w:szCs w:val="21"/>
              </w:rPr>
              <w:t> </w:t>
            </w:r>
          </w:p>
          <w:p w:rsidR="004B101E" w:rsidRDefault="004B101E" w:rsidP="000C6290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1"/>
              </w:rPr>
            </w:pPr>
          </w:p>
          <w:p w:rsidR="004B101E" w:rsidRPr="004B101E" w:rsidRDefault="004B101E" w:rsidP="000C6290">
            <w:pPr>
              <w:spacing w:line="276" w:lineRule="auto"/>
              <w:rPr>
                <w:sz w:val="20"/>
                <w:szCs w:val="21"/>
              </w:rPr>
            </w:pPr>
            <w:r w:rsidRPr="004B101E">
              <w:rPr>
                <w:b/>
                <w:bCs/>
                <w:i/>
                <w:iCs/>
                <w:sz w:val="20"/>
                <w:szCs w:val="21"/>
              </w:rPr>
              <w:t>Chemical Equations:</w:t>
            </w:r>
            <w:r w:rsidRPr="004B101E">
              <w:rPr>
                <w:sz w:val="20"/>
                <w:szCs w:val="21"/>
              </w:rPr>
              <w:t xml:space="preserve"> used to show ______________________________ and how much of each ___________________ and __________________ are needed</w:t>
            </w:r>
          </w:p>
          <w:p w:rsidR="004B101E" w:rsidRPr="004B101E" w:rsidRDefault="004B101E" w:rsidP="000C6290">
            <w:pPr>
              <w:spacing w:line="276" w:lineRule="auto"/>
              <w:rPr>
                <w:b/>
                <w:bCs/>
                <w:sz w:val="20"/>
                <w:szCs w:val="21"/>
              </w:rPr>
            </w:pPr>
            <w:r w:rsidRPr="004B101E">
              <w:rPr>
                <w:b/>
                <w:bCs/>
                <w:sz w:val="20"/>
                <w:szCs w:val="21"/>
              </w:rPr>
              <w:t>Law of Conservation of Matter:</w:t>
            </w:r>
          </w:p>
          <w:p w:rsidR="004B101E" w:rsidRPr="004B101E" w:rsidRDefault="004B101E" w:rsidP="000C6290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sz w:val="20"/>
                <w:szCs w:val="21"/>
              </w:rPr>
            </w:pPr>
            <w:r w:rsidRPr="004B101E">
              <w:rPr>
                <w:sz w:val="20"/>
                <w:szCs w:val="21"/>
              </w:rPr>
              <w:t>The mass of the reactants is ___________________________ to the mass of the products in a chemical reaction</w:t>
            </w:r>
          </w:p>
          <w:p w:rsidR="004B101E" w:rsidRDefault="000C6290" w:rsidP="000C6290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sz w:val="20"/>
                <w:szCs w:val="21"/>
              </w:rPr>
            </w:pPr>
            <w:r w:rsidRPr="0022650B">
              <w:rPr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ED481FC" wp14:editId="098B4976">
                  <wp:simplePos x="0" y="0"/>
                  <wp:positionH relativeFrom="column">
                    <wp:posOffset>4571365</wp:posOffset>
                  </wp:positionH>
                  <wp:positionV relativeFrom="paragraph">
                    <wp:posOffset>17145</wp:posOffset>
                  </wp:positionV>
                  <wp:extent cx="1154430" cy="466090"/>
                  <wp:effectExtent l="0" t="0" r="1270" b="3810"/>
                  <wp:wrapNone/>
                  <wp:docPr id="3" name="Picture 13" descr="coefficient-subscri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coefficient-subscript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101E" w:rsidRPr="004B101E">
              <w:rPr>
                <w:sz w:val="20"/>
                <w:szCs w:val="21"/>
              </w:rPr>
              <w:t>_________________________________ on both sides of the equation</w:t>
            </w:r>
          </w:p>
          <w:p w:rsidR="00D7037F" w:rsidRPr="004B101E" w:rsidRDefault="00D7037F" w:rsidP="00237345">
            <w:pPr>
              <w:rPr>
                <w:sz w:val="20"/>
                <w:szCs w:val="21"/>
              </w:rPr>
            </w:pPr>
            <w:r w:rsidRPr="004B101E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Evidence of Chemical Reactions</w:t>
            </w:r>
          </w:p>
          <w:p w:rsidR="00D7037F" w:rsidRPr="000929AA" w:rsidRDefault="000C6290" w:rsidP="00237345">
            <w:pPr>
              <w:pStyle w:val="paragraph"/>
              <w:numPr>
                <w:ilvl w:val="1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</w:rPr>
            </w:pPr>
            <w:r w:rsidRPr="0022650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4661F9" wp14:editId="63297468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219075</wp:posOffset>
                  </wp:positionV>
                  <wp:extent cx="1965325" cy="1050290"/>
                  <wp:effectExtent l="0" t="0" r="3175" b="3810"/>
                  <wp:wrapNone/>
                  <wp:docPr id="4" name="Picture 3" descr="A picture containing chair, stoo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D23C72-CB87-3E4E-A06B-B674E41936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picture containing chair, stoo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4D23C72-CB87-3E4E-A06B-B674E41936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32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37F" w:rsidRPr="000A2DE7"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>F</w:t>
            </w:r>
            <w:r w:rsidR="00D7037F" w:rsidRPr="000929AA">
              <w:rPr>
                <w:rStyle w:val="spellingerror"/>
                <w:rFonts w:ascii="Calibri" w:hAnsi="Calibri" w:cs="Calibri"/>
                <w:sz w:val="24"/>
                <w:szCs w:val="24"/>
              </w:rPr>
              <w:t>_________________</w:t>
            </w:r>
            <w:r w:rsidR="00D7037F" w:rsidRPr="000929AA">
              <w:rPr>
                <w:rStyle w:val="apple-converted-space"/>
                <w:rFonts w:ascii="Calibri" w:hAnsi="Calibri" w:cs="Calibri"/>
                <w:sz w:val="24"/>
                <w:szCs w:val="24"/>
              </w:rPr>
              <w:t> </w:t>
            </w:r>
            <w:r w:rsidR="00D7037F" w:rsidRPr="004B101E">
              <w:rPr>
                <w:rStyle w:val="normaltextrun"/>
                <w:rFonts w:ascii="Calibri" w:hAnsi="Calibri" w:cs="Calibri"/>
                <w:sz w:val="20"/>
                <w:szCs w:val="20"/>
              </w:rPr>
              <w:t>(formation of a gas)</w:t>
            </w:r>
            <w:r w:rsidR="00D7037F" w:rsidRPr="004B101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D7037F" w:rsidRPr="000A2DE7" w:rsidRDefault="00D7037F" w:rsidP="00237345">
            <w:pPr>
              <w:pStyle w:val="paragraph"/>
              <w:numPr>
                <w:ilvl w:val="1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0A2DE7"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  <w:t>A</w:t>
            </w:r>
            <w:r w:rsidRPr="000929AA">
              <w:rPr>
                <w:rStyle w:val="spellingerror"/>
                <w:rFonts w:ascii="Calibri" w:hAnsi="Calibri" w:cs="Calibri"/>
                <w:sz w:val="24"/>
                <w:szCs w:val="24"/>
              </w:rPr>
              <w:t>_________________</w:t>
            </w:r>
            <w:r w:rsidRPr="000929AA">
              <w:rPr>
                <w:rStyle w:val="apple-converted-space"/>
                <w:rFonts w:ascii="Calibri" w:hAnsi="Calibri" w:cs="Calibri"/>
                <w:sz w:val="24"/>
                <w:szCs w:val="24"/>
              </w:rPr>
              <w:t> </w:t>
            </w:r>
            <w:r w:rsidRPr="004B101E">
              <w:rPr>
                <w:rStyle w:val="normaltextrun"/>
                <w:rFonts w:ascii="Calibri" w:hAnsi="Calibri" w:cs="Calibri"/>
                <w:sz w:val="20"/>
                <w:szCs w:val="20"/>
              </w:rPr>
              <w:t>(strong change in smell)</w:t>
            </w:r>
            <w:r w:rsidRPr="004B101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D7037F" w:rsidRPr="000A2DE7" w:rsidRDefault="00D7037F" w:rsidP="00237345">
            <w:pPr>
              <w:pStyle w:val="paragraph"/>
              <w:numPr>
                <w:ilvl w:val="1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0A2DE7"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  <w:t>R</w:t>
            </w:r>
            <w:r w:rsidRPr="000929AA">
              <w:rPr>
                <w:rStyle w:val="spellingerror"/>
                <w:rFonts w:ascii="Calibri" w:hAnsi="Calibri" w:cs="Calibri"/>
                <w:sz w:val="24"/>
                <w:szCs w:val="24"/>
              </w:rPr>
              <w:t>____________________</w:t>
            </w:r>
            <w:r w:rsidRPr="000929AA">
              <w:rPr>
                <w:rStyle w:val="apple-converted-space"/>
                <w:rFonts w:ascii="Calibri" w:hAnsi="Calibri" w:cs="Calibri"/>
                <w:sz w:val="24"/>
                <w:szCs w:val="24"/>
              </w:rPr>
              <w:t> </w:t>
            </w:r>
            <w:r w:rsidRPr="004B101E">
              <w:rPr>
                <w:rStyle w:val="normaltextrun"/>
                <w:rFonts w:ascii="Calibri" w:hAnsi="Calibri" w:cs="Calibri"/>
                <w:sz w:val="20"/>
                <w:szCs w:val="20"/>
              </w:rPr>
              <w:t>(atoms rearrange)</w:t>
            </w:r>
            <w:r w:rsidRPr="004B101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D7037F" w:rsidRPr="000A2DE7" w:rsidRDefault="00D7037F" w:rsidP="00D7037F">
            <w:pPr>
              <w:pStyle w:val="paragraph"/>
              <w:numPr>
                <w:ilvl w:val="1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0A2DE7"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  <w:t>T</w:t>
            </w:r>
            <w:r w:rsidRPr="000929AA">
              <w:rPr>
                <w:rStyle w:val="spellingerror"/>
                <w:rFonts w:ascii="Calibri" w:hAnsi="Calibri" w:cs="Calibri"/>
                <w:sz w:val="24"/>
                <w:szCs w:val="24"/>
              </w:rPr>
              <w:t>____________________</w:t>
            </w:r>
            <w:r w:rsidRPr="000929AA">
              <w:rPr>
                <w:rStyle w:val="apple-converted-space"/>
                <w:rFonts w:ascii="Calibri" w:hAnsi="Calibri" w:cs="Calibri"/>
                <w:sz w:val="24"/>
                <w:szCs w:val="24"/>
              </w:rPr>
              <w:t> </w:t>
            </w:r>
            <w:r w:rsidRPr="004B101E">
              <w:rPr>
                <w:rStyle w:val="normaltextrun"/>
                <w:rFonts w:ascii="Calibri" w:hAnsi="Calibri" w:cs="Calibri"/>
                <w:sz w:val="20"/>
                <w:szCs w:val="20"/>
              </w:rPr>
              <w:t>(</w:t>
            </w:r>
            <w:r w:rsidRPr="004B101E">
              <w:rPr>
                <w:rStyle w:val="advancedproofingissue"/>
                <w:rFonts w:ascii="Calibri" w:hAnsi="Calibri" w:cs="Calibri"/>
                <w:sz w:val="20"/>
                <w:szCs w:val="20"/>
              </w:rPr>
              <w:t>really cold</w:t>
            </w:r>
            <w:r w:rsidRPr="004B101E">
              <w:rPr>
                <w:rStyle w:val="apple-converted-space"/>
                <w:rFonts w:ascii="Calibri" w:hAnsi="Calibri" w:cs="Calibri"/>
                <w:sz w:val="20"/>
                <w:szCs w:val="20"/>
              </w:rPr>
              <w:t> </w:t>
            </w:r>
            <w:r w:rsidRPr="004B101E">
              <w:rPr>
                <w:rStyle w:val="normaltextrun"/>
                <w:rFonts w:ascii="Calibri" w:hAnsi="Calibri" w:cs="Calibri"/>
                <w:sz w:val="20"/>
                <w:szCs w:val="20"/>
              </w:rPr>
              <w:t>or really hot)</w:t>
            </w:r>
            <w:r w:rsidRPr="004B101E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:rsidR="00D7037F" w:rsidRPr="000A2DE7" w:rsidRDefault="000C6290" w:rsidP="00D7037F">
            <w:pPr>
              <w:pStyle w:val="paragraph"/>
              <w:numPr>
                <w:ilvl w:val="1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0C6290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685A0075">
                  <wp:simplePos x="0" y="0"/>
                  <wp:positionH relativeFrom="column">
                    <wp:posOffset>4411345</wp:posOffset>
                  </wp:positionH>
                  <wp:positionV relativeFrom="paragraph">
                    <wp:posOffset>38735</wp:posOffset>
                  </wp:positionV>
                  <wp:extent cx="1834515" cy="679450"/>
                  <wp:effectExtent l="0" t="0" r="0" b="6350"/>
                  <wp:wrapNone/>
                  <wp:docPr id="10" name="Picture 2" descr="ChemRxt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hemRxtn1.gi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51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59690</wp:posOffset>
                      </wp:positionV>
                      <wp:extent cx="1869440" cy="11684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944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6290" w:rsidRDefault="000C62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43.75pt;margin-top:4.7pt;width:147.2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" fillcolor="white [3212]" stroked="f" strokeweight=".5pt">
                      <v:textbox>
                        <w:txbxContent>
                          <w:p w:rsidR="000C6290" w:rsidRDefault="000C6290"/>
                        </w:txbxContent>
                      </v:textbox>
                    </v:shape>
                  </w:pict>
                </mc:Fallback>
              </mc:AlternateContent>
            </w:r>
            <w:r w:rsidR="00D7037F" w:rsidRPr="000929AA">
              <w:rPr>
                <w:rStyle w:val="normaltextrun"/>
                <w:rFonts w:ascii="Calibri" w:hAnsi="Calibri" w:cs="Calibri"/>
              </w:rPr>
              <w:t>new</w:t>
            </w:r>
            <w:r w:rsidR="00D7037F" w:rsidRPr="000929AA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r w:rsidR="00D7037F" w:rsidRPr="000A2DE7"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  <w:t>S</w:t>
            </w:r>
            <w:r w:rsidR="00D7037F" w:rsidRPr="000929AA">
              <w:rPr>
                <w:rStyle w:val="spellingerror"/>
                <w:rFonts w:ascii="Calibri" w:hAnsi="Calibri" w:cs="Calibri"/>
                <w:sz w:val="24"/>
                <w:szCs w:val="24"/>
              </w:rPr>
              <w:t>_________________</w:t>
            </w:r>
            <w:r w:rsidR="00D7037F" w:rsidRPr="004B101E">
              <w:rPr>
                <w:rStyle w:val="normaltextrun"/>
                <w:rFonts w:ascii="Calibri" w:hAnsi="Calibri" w:cs="Calibri"/>
                <w:sz w:val="20"/>
                <w:szCs w:val="20"/>
              </w:rPr>
              <w:t>(products are different than reactants)</w:t>
            </w:r>
            <w:r w:rsidR="00D7037F" w:rsidRPr="004B101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D7037F" w:rsidRPr="004B101E" w:rsidRDefault="00D7037F" w:rsidP="00D7037F">
            <w:pPr>
              <w:pStyle w:val="paragraph"/>
              <w:numPr>
                <w:ilvl w:val="1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Calibri" w:hAnsi="Calibri" w:cs="Calibri"/>
                <w:sz w:val="28"/>
                <w:szCs w:val="28"/>
              </w:rPr>
            </w:pPr>
            <w:r w:rsidRPr="000929AA">
              <w:rPr>
                <w:rStyle w:val="normaltextrun"/>
                <w:rFonts w:ascii="Calibri" w:hAnsi="Calibri" w:cs="Calibri"/>
              </w:rPr>
              <w:t>and</w:t>
            </w:r>
            <w:r w:rsidRPr="000929AA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  <w:t>Fireworks</w:t>
            </w:r>
            <w:r w:rsidRPr="000A2DE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4B101E">
              <w:rPr>
                <w:rFonts w:ascii="Calibri" w:hAnsi="Calibri" w:cs="Calibri"/>
                <w:sz w:val="20"/>
                <w:szCs w:val="20"/>
              </w:rPr>
              <w:t>(</w:t>
            </w:r>
            <w:r w:rsidRPr="004B101E">
              <w:rPr>
                <w:rStyle w:val="normaltextrun"/>
                <w:rFonts w:ascii="Calibri" w:hAnsi="Calibri" w:cs="Calibri"/>
                <w:sz w:val="20"/>
                <w:szCs w:val="20"/>
              </w:rPr>
              <w:t>Production of _______________________ and/or _____________________;</w:t>
            </w:r>
            <w:r w:rsidRPr="004B101E">
              <w:rPr>
                <w:rStyle w:val="apple-converted-space"/>
                <w:rFonts w:ascii="Calibri" w:hAnsi="Calibri" w:cs="Calibri"/>
                <w:sz w:val="20"/>
                <w:szCs w:val="20"/>
              </w:rPr>
              <w:t> </w:t>
            </w:r>
            <w:r w:rsidRPr="004B101E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 changes)</w:t>
            </w:r>
            <w:r w:rsidRPr="004B101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0929AA" w:rsidRPr="000929AA" w:rsidRDefault="000929AA" w:rsidP="004B10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</w:tbl>
    <w:p w:rsidR="000A2DE7" w:rsidRPr="004B6E47" w:rsidRDefault="000A2DE7" w:rsidP="000929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0A2DE7" w:rsidRPr="004B6E47" w:rsidSect="003E38E3"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EC" w:rsidRDefault="00E764EC" w:rsidP="00B923E0">
      <w:r>
        <w:separator/>
      </w:r>
    </w:p>
  </w:endnote>
  <w:endnote w:type="continuationSeparator" w:id="0">
    <w:p w:rsidR="00E764EC" w:rsidRDefault="00E764EC" w:rsidP="00B9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9AA" w:rsidRDefault="000929AA" w:rsidP="000929AA">
    <w:pPr>
      <w:pStyle w:val="Footer"/>
      <w:jc w:val="right"/>
    </w:pPr>
    <w:r>
      <w:t>Matter and Chemistry (Notes)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EC" w:rsidRDefault="00E764EC" w:rsidP="00B923E0">
      <w:r>
        <w:separator/>
      </w:r>
    </w:p>
  </w:footnote>
  <w:footnote w:type="continuationSeparator" w:id="0">
    <w:p w:rsidR="00E764EC" w:rsidRDefault="00E764EC" w:rsidP="00B9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E0" w:rsidRPr="003B5F32" w:rsidRDefault="00B923E0" w:rsidP="00B923E0">
    <w:pPr>
      <w:pStyle w:val="Header"/>
      <w:jc w:val="right"/>
      <w:rPr>
        <w:sz w:val="20"/>
        <w:szCs w:val="20"/>
      </w:rPr>
    </w:pPr>
    <w:r w:rsidRPr="003B5F32">
      <w:rPr>
        <w:sz w:val="20"/>
        <w:szCs w:val="20"/>
      </w:rPr>
      <w:t>Name:___________________________ Hr.:____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0BA"/>
    <w:multiLevelType w:val="multilevel"/>
    <w:tmpl w:val="7DE0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C22AE"/>
    <w:multiLevelType w:val="multilevel"/>
    <w:tmpl w:val="6BA04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E2CE3"/>
    <w:multiLevelType w:val="multilevel"/>
    <w:tmpl w:val="581A7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17C7C"/>
    <w:multiLevelType w:val="multilevel"/>
    <w:tmpl w:val="C48CB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55C01"/>
    <w:multiLevelType w:val="hybridMultilevel"/>
    <w:tmpl w:val="C3041E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858F9"/>
    <w:multiLevelType w:val="hybridMultilevel"/>
    <w:tmpl w:val="188C1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17D78"/>
    <w:multiLevelType w:val="hybridMultilevel"/>
    <w:tmpl w:val="773E0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E71F2"/>
    <w:multiLevelType w:val="hybridMultilevel"/>
    <w:tmpl w:val="A468A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01F87"/>
    <w:multiLevelType w:val="hybridMultilevel"/>
    <w:tmpl w:val="9676C256"/>
    <w:lvl w:ilvl="0" w:tplc="95987C3E">
      <w:start w:val="1"/>
      <w:numFmt w:val="upperRoman"/>
      <w:lvlText w:val="%1."/>
      <w:lvlJc w:val="right"/>
      <w:pPr>
        <w:ind w:left="720" w:hanging="360"/>
      </w:pPr>
      <w:rPr>
        <w:b w:val="0"/>
        <w:sz w:val="24"/>
      </w:rPr>
    </w:lvl>
    <w:lvl w:ilvl="1" w:tplc="8DB61F2C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16F653FA">
      <w:start w:val="1"/>
      <w:numFmt w:val="decimal"/>
      <w:lvlText w:val="%3."/>
      <w:lvlJc w:val="left"/>
      <w:pPr>
        <w:ind w:left="2340" w:hanging="360"/>
      </w:pPr>
      <w:rPr>
        <w:b w:val="0"/>
        <w:bCs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  <w:bCs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76E23"/>
    <w:multiLevelType w:val="multilevel"/>
    <w:tmpl w:val="FF621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06FCF"/>
    <w:multiLevelType w:val="hybridMultilevel"/>
    <w:tmpl w:val="580C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56D38"/>
    <w:multiLevelType w:val="hybridMultilevel"/>
    <w:tmpl w:val="881ABC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10DF8"/>
    <w:multiLevelType w:val="hybridMultilevel"/>
    <w:tmpl w:val="06F406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8DB61F2C">
      <w:start w:val="1"/>
      <w:numFmt w:val="lowerLetter"/>
      <w:lvlText w:val="%2."/>
      <w:lvlJc w:val="left"/>
      <w:pPr>
        <w:ind w:left="0" w:hanging="360"/>
      </w:pPr>
      <w:rPr>
        <w:b w:val="0"/>
        <w:sz w:val="24"/>
      </w:rPr>
    </w:lvl>
    <w:lvl w:ilvl="2" w:tplc="16F653FA">
      <w:start w:val="1"/>
      <w:numFmt w:val="decimal"/>
      <w:lvlText w:val="%3."/>
      <w:lvlJc w:val="left"/>
      <w:pPr>
        <w:ind w:left="900" w:hanging="360"/>
      </w:pPr>
      <w:rPr>
        <w:b w:val="0"/>
        <w:bCs/>
      </w:rPr>
    </w:lvl>
    <w:lvl w:ilvl="3" w:tplc="04090019">
      <w:start w:val="1"/>
      <w:numFmt w:val="lowerLetter"/>
      <w:lvlText w:val="%4."/>
      <w:lvlJc w:val="left"/>
      <w:pPr>
        <w:ind w:left="1440" w:hanging="360"/>
      </w:pPr>
      <w:rPr>
        <w:b w:val="0"/>
        <w:bCs/>
      </w:rPr>
    </w:lvl>
    <w:lvl w:ilvl="4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3E0E6E97"/>
    <w:multiLevelType w:val="multilevel"/>
    <w:tmpl w:val="EFA6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41307D"/>
    <w:multiLevelType w:val="hybridMultilevel"/>
    <w:tmpl w:val="AAC2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C53EE"/>
    <w:multiLevelType w:val="multilevel"/>
    <w:tmpl w:val="53FC6BB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04236"/>
    <w:multiLevelType w:val="multilevel"/>
    <w:tmpl w:val="BFEE9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912042"/>
    <w:multiLevelType w:val="hybridMultilevel"/>
    <w:tmpl w:val="74EA96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6D267D"/>
    <w:multiLevelType w:val="hybridMultilevel"/>
    <w:tmpl w:val="87F2E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F43A29"/>
    <w:multiLevelType w:val="hybridMultilevel"/>
    <w:tmpl w:val="104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31BAC"/>
    <w:multiLevelType w:val="multilevel"/>
    <w:tmpl w:val="AD50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9"/>
  </w:num>
  <w:num w:numId="11">
    <w:abstractNumId w:val="7"/>
  </w:num>
  <w:num w:numId="12">
    <w:abstractNumId w:val="6"/>
  </w:num>
  <w:num w:numId="13">
    <w:abstractNumId w:val="18"/>
  </w:num>
  <w:num w:numId="14">
    <w:abstractNumId w:val="14"/>
  </w:num>
  <w:num w:numId="15">
    <w:abstractNumId w:val="4"/>
  </w:num>
  <w:num w:numId="16">
    <w:abstractNumId w:val="20"/>
  </w:num>
  <w:num w:numId="17">
    <w:abstractNumId w:val="17"/>
  </w:num>
  <w:num w:numId="18">
    <w:abstractNumId w:val="5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7"/>
    <w:rsid w:val="000929AA"/>
    <w:rsid w:val="000A2DE7"/>
    <w:rsid w:val="000C6290"/>
    <w:rsid w:val="0017762A"/>
    <w:rsid w:val="002008F5"/>
    <w:rsid w:val="00237345"/>
    <w:rsid w:val="002510FF"/>
    <w:rsid w:val="002D343E"/>
    <w:rsid w:val="003B5F32"/>
    <w:rsid w:val="003E38E3"/>
    <w:rsid w:val="0043465A"/>
    <w:rsid w:val="004B101E"/>
    <w:rsid w:val="004B6E47"/>
    <w:rsid w:val="005532D0"/>
    <w:rsid w:val="0064504E"/>
    <w:rsid w:val="0066716E"/>
    <w:rsid w:val="00920C82"/>
    <w:rsid w:val="00AB087F"/>
    <w:rsid w:val="00AF722B"/>
    <w:rsid w:val="00B91DDF"/>
    <w:rsid w:val="00B923E0"/>
    <w:rsid w:val="00D7037F"/>
    <w:rsid w:val="00DC044F"/>
    <w:rsid w:val="00E40E3A"/>
    <w:rsid w:val="00E764EC"/>
    <w:rsid w:val="00F31E59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EE2A"/>
  <w15:chartTrackingRefBased/>
  <w15:docId w15:val="{104A08F7-80CB-9940-A7B6-695B8F3C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2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E7"/>
  </w:style>
  <w:style w:type="character" w:customStyle="1" w:styleId="eop">
    <w:name w:val="eop"/>
    <w:basedOn w:val="DefaultParagraphFont"/>
    <w:rsid w:val="000A2DE7"/>
  </w:style>
  <w:style w:type="character" w:customStyle="1" w:styleId="spellingerror">
    <w:name w:val="spellingerror"/>
    <w:basedOn w:val="DefaultParagraphFont"/>
    <w:rsid w:val="000A2DE7"/>
  </w:style>
  <w:style w:type="character" w:customStyle="1" w:styleId="apple-converted-space">
    <w:name w:val="apple-converted-space"/>
    <w:basedOn w:val="DefaultParagraphFont"/>
    <w:rsid w:val="000A2DE7"/>
  </w:style>
  <w:style w:type="character" w:customStyle="1" w:styleId="advancedproofingissue">
    <w:name w:val="advancedproofingissue"/>
    <w:basedOn w:val="DefaultParagraphFont"/>
    <w:rsid w:val="000A2DE7"/>
  </w:style>
  <w:style w:type="paragraph" w:styleId="Header">
    <w:name w:val="header"/>
    <w:basedOn w:val="Normal"/>
    <w:link w:val="HeaderChar"/>
    <w:uiPriority w:val="99"/>
    <w:unhideWhenUsed/>
    <w:rsid w:val="00B92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E0"/>
  </w:style>
  <w:style w:type="paragraph" w:styleId="Footer">
    <w:name w:val="footer"/>
    <w:basedOn w:val="Normal"/>
    <w:link w:val="FooterChar"/>
    <w:uiPriority w:val="99"/>
    <w:unhideWhenUsed/>
    <w:rsid w:val="00B92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E0"/>
  </w:style>
  <w:style w:type="table" w:styleId="TableGrid">
    <w:name w:val="Table Grid"/>
    <w:basedOn w:val="TableNormal"/>
    <w:uiPriority w:val="59"/>
    <w:rsid w:val="00B923E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1DDF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highlighted-subpage">
    <w:name w:val="highlighted-subpage"/>
    <w:basedOn w:val="Normal"/>
    <w:rsid w:val="0064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2019-12-11T11:16:00Z</dcterms:created>
  <dcterms:modified xsi:type="dcterms:W3CDTF">2019-12-16T11:09:00Z</dcterms:modified>
</cp:coreProperties>
</file>